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p w14:paraId="45256659" w14:textId="605B326B" w:rsidR="00601138" w:rsidRDefault="00601138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601138">
        <w:rPr>
          <w:rFonts w:asciiTheme="minorHAnsi" w:hAnsiTheme="minorHAnsi"/>
          <w:u w:val="single"/>
          <w:lang w:eastAsia="cs-CZ"/>
        </w:rPr>
        <w:t>Účel předmětu plnění</w:t>
      </w:r>
      <w:r>
        <w:rPr>
          <w:rFonts w:asciiTheme="minorHAnsi" w:hAnsiTheme="minorHAnsi"/>
          <w:lang w:eastAsia="cs-CZ"/>
        </w:rPr>
        <w:t xml:space="preserve">: </w:t>
      </w:r>
      <w:r w:rsidR="009F379C" w:rsidRPr="009F379C">
        <w:rPr>
          <w:rFonts w:asciiTheme="minorHAnsi" w:hAnsiTheme="minorHAnsi"/>
          <w:lang w:eastAsia="cs-CZ"/>
        </w:rPr>
        <w:t xml:space="preserve">Zařízení bude sloužit pro základní rentgenografická měření polykrystalických, práškových i objemových vzorků, k provádění kvalitativní a kvantitativní fázové analýzy, zpřesňování strukturních parametrů krystalických fází, určování velikostí koherentně </w:t>
      </w:r>
      <w:proofErr w:type="spellStart"/>
      <w:r w:rsidR="009F379C" w:rsidRPr="009F379C">
        <w:rPr>
          <w:rFonts w:asciiTheme="minorHAnsi" w:hAnsiTheme="minorHAnsi"/>
          <w:lang w:eastAsia="cs-CZ"/>
        </w:rPr>
        <w:t>difraktujících</w:t>
      </w:r>
      <w:proofErr w:type="spellEnd"/>
      <w:r w:rsidR="009F379C" w:rsidRPr="009F379C">
        <w:rPr>
          <w:rFonts w:asciiTheme="minorHAnsi" w:hAnsiTheme="minorHAnsi"/>
          <w:lang w:eastAsia="cs-CZ"/>
        </w:rPr>
        <w:t xml:space="preserve"> oblastí a</w:t>
      </w:r>
      <w:r w:rsidR="009F379C">
        <w:rPr>
          <w:rFonts w:asciiTheme="minorHAnsi" w:hAnsiTheme="minorHAnsi"/>
          <w:lang w:eastAsia="cs-CZ"/>
        </w:rPr>
        <w:t> </w:t>
      </w:r>
      <w:r w:rsidR="009F379C" w:rsidRPr="009F379C">
        <w:rPr>
          <w:rFonts w:asciiTheme="minorHAnsi" w:hAnsiTheme="minorHAnsi"/>
          <w:lang w:eastAsia="cs-CZ"/>
        </w:rPr>
        <w:t>studium defektů krystalové struktury</w:t>
      </w:r>
      <w:r w:rsidR="009F379C">
        <w:rPr>
          <w:rFonts w:asciiTheme="minorHAnsi" w:hAnsiTheme="minorHAnsi"/>
          <w:lang w:eastAsia="cs-CZ"/>
        </w:rPr>
        <w:t>.</w:t>
      </w:r>
      <w:r w:rsidR="0044681B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40C5273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4706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Stolní rentgenový difraktometr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8726E" w14:paraId="541F9C0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CDCF5" w14:textId="4F1BAEBF" w:rsidR="00F8726E" w:rsidRDefault="00F8726E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55402" w14:textId="00D58C79" w:rsidR="00F8726E" w:rsidRDefault="0031078B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1078B">
              <w:rPr>
                <w:rFonts w:asciiTheme="minorHAnsi" w:hAnsiTheme="minorHAnsi" w:cstheme="minorHAnsi"/>
                <w:sz w:val="22"/>
                <w:szCs w:val="22"/>
              </w:rPr>
              <w:t>odávka stolního práškového rentgenového difraktometru pro měření rentgenové difrakce na polykrystalických vzorcích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1078B">
              <w:rPr>
                <w:rFonts w:asciiTheme="minorHAnsi" w:hAnsiTheme="minorHAnsi" w:cstheme="minorHAnsi"/>
                <w:sz w:val="22"/>
                <w:szCs w:val="22"/>
              </w:rPr>
              <w:t xml:space="preserve">reflexním </w:t>
            </w:r>
            <w:proofErr w:type="spellStart"/>
            <w:r w:rsidRPr="0031078B">
              <w:rPr>
                <w:rFonts w:asciiTheme="minorHAnsi" w:hAnsiTheme="minorHAnsi" w:cstheme="minorHAnsi"/>
                <w:sz w:val="22"/>
                <w:szCs w:val="22"/>
              </w:rPr>
              <w:t>parafokusačním</w:t>
            </w:r>
            <w:proofErr w:type="spellEnd"/>
            <w:r w:rsidRPr="00310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078B">
              <w:rPr>
                <w:rFonts w:asciiTheme="minorHAnsi" w:hAnsiTheme="minorHAnsi" w:cstheme="minorHAnsi"/>
                <w:sz w:val="22"/>
                <w:szCs w:val="22"/>
              </w:rPr>
              <w:t>Bragg-Brentanově</w:t>
            </w:r>
            <w:proofErr w:type="spellEnd"/>
            <w:r w:rsidRPr="0031078B">
              <w:rPr>
                <w:rFonts w:asciiTheme="minorHAnsi" w:hAnsiTheme="minorHAnsi" w:cstheme="minorHAnsi"/>
                <w:sz w:val="22"/>
                <w:szCs w:val="22"/>
              </w:rPr>
              <w:t xml:space="preserve"> uspořádání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4A2A0" w14:textId="16C08B3C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26E" w14:paraId="5E35C78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B17B" w14:textId="740BC4F4" w:rsidR="00F8726E" w:rsidRDefault="00F8726E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8365" w14:textId="1873AF95" w:rsidR="00F8726E" w:rsidRDefault="00723212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3212">
              <w:rPr>
                <w:rFonts w:asciiTheme="minorHAnsi" w:hAnsiTheme="minorHAnsi" w:cstheme="minorHAnsi"/>
                <w:sz w:val="22"/>
                <w:szCs w:val="22"/>
              </w:rPr>
              <w:t xml:space="preserve">Přístroj bude vybaven zdrojem rentgenového záření s </w:t>
            </w:r>
            <w:proofErr w:type="spellStart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Cu</w:t>
            </w:r>
            <w:proofErr w:type="spellEnd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 xml:space="preserve"> a Co anodou, </w:t>
            </w:r>
            <w:proofErr w:type="spellStart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Sollerovými</w:t>
            </w:r>
            <w:proofErr w:type="spellEnd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 xml:space="preserve"> štěrbinami, fixními, i automatickými divergenčními clonami, 2D detektorem </w:t>
            </w:r>
            <w:proofErr w:type="spellStart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difraktovaného</w:t>
            </w:r>
            <w:proofErr w:type="spellEnd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 xml:space="preserve"> záření s technologií hybrid pixel single </w:t>
            </w:r>
            <w:proofErr w:type="spellStart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photon</w:t>
            </w:r>
            <w:proofErr w:type="spellEnd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counting</w:t>
            </w:r>
            <w:proofErr w:type="spellEnd"/>
            <w:r w:rsidRPr="00723212">
              <w:rPr>
                <w:rFonts w:asciiTheme="minorHAnsi" w:hAnsiTheme="minorHAnsi" w:cstheme="minorHAnsi"/>
                <w:sz w:val="22"/>
                <w:szCs w:val="22"/>
              </w:rPr>
              <w:t>, s dobrým energetickým rozlišením, potlačujícím fluorescenci měřených vzorků, držákem práškových a objemových vzorků, případně automatickým výměníkem vzorků a dalším příslušenstvím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366A6" w14:textId="73AA3B22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26E" w14:paraId="5C8851BD" w14:textId="77777777" w:rsidTr="00665FD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D08C" w14:textId="6B35C05E" w:rsidR="00F8726E" w:rsidRPr="0046737F" w:rsidRDefault="00F8726E" w:rsidP="00F8726E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Zdroj </w:t>
            </w:r>
            <w:proofErr w:type="spellStart"/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rtg</w:t>
            </w:r>
            <w:proofErr w:type="spellEnd"/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záření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00096556" w:rsidR="0044625E" w:rsidRPr="00D575B5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A7" w14:textId="77777777" w:rsidR="00D07FC8" w:rsidRDefault="00987C3E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Rtg. lampa:</w:t>
            </w:r>
          </w:p>
          <w:p w14:paraId="236291E7" w14:textId="5DDAA319" w:rsidR="003A7ECC" w:rsidRDefault="003A7ECC" w:rsidP="003A7EC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LFF (long </w:t>
            </w:r>
            <w:r w:rsidR="009E10C0">
              <w:rPr>
                <w:rFonts w:asciiTheme="minorHAnsi" w:hAnsiTheme="minorHAnsi" w:cstheme="minorHAnsi"/>
                <w:sz w:val="22"/>
                <w:szCs w:val="22"/>
              </w:rPr>
              <w:t>fine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focus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101CD504" w14:textId="369F3032" w:rsidR="00A84DAF" w:rsidRPr="007C776C" w:rsidRDefault="007C776C" w:rsidP="007C77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Co anoda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15DEAE63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84DA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776C" w14:paraId="56FBE2C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210C9" w14:textId="03814E9E" w:rsidR="007C776C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AE4A9" w14:textId="58185D00" w:rsidR="007C776C" w:rsidRDefault="007C776C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Výkon zdroje: min. 500W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2E1C3" w14:textId="70BB1F1D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776C" w14:paraId="2175A86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70541" w14:textId="12B1A39F" w:rsidR="007C776C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154F8" w14:textId="22402C30" w:rsidR="007C776C" w:rsidRDefault="007C776C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Chladící systém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9D6F" w14:textId="4B940795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759BA" w14:paraId="6A0F0669" w14:textId="77777777" w:rsidTr="00AF4EF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820D" w14:textId="4ADCD45B" w:rsidR="001759BA" w:rsidRPr="001759BA" w:rsidRDefault="001759BA" w:rsidP="001759BA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1759BA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Goniometr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F343643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64FF139F" w:rsidR="006D434E" w:rsidRPr="007B14A6" w:rsidRDefault="006C50A2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="00737507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ertikální </w:t>
            </w:r>
            <w:r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goniometr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5E1689E" w:rsidR="006D434E" w:rsidRPr="0046737F" w:rsidRDefault="0038263E" w:rsidP="006C50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11FB83B7" w:rsidR="00D07FC8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5D53F873" w:rsidR="00D07FC8" w:rsidRPr="00B254FC" w:rsidRDefault="001C014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Úhlový rozsah (°2Theta): 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86527F" w:rsidRPr="00B254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 -2° / +140°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7892868B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206E481" w:rsidR="006D434E" w:rsidRPr="00B254FC" w:rsidRDefault="00E00EF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>Krok (°2Theta): min</w:t>
            </w:r>
            <w:r w:rsidR="0086527F" w:rsidRPr="00B254FC">
              <w:rPr>
                <w:rFonts w:asciiTheme="minorHAnsi" w:hAnsiTheme="minorHAnsi" w:cstheme="minorHAnsi"/>
                <w:sz w:val="22"/>
                <w:szCs w:val="22"/>
              </w:rPr>
              <w:t>. 0.005°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D366688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2BE0E3D3" w:rsidR="006D434E" w:rsidRPr="00B254FC" w:rsidRDefault="00B34A5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Rozlišení FWHM píku: </w:t>
            </w:r>
            <w:r w:rsidR="002A0949" w:rsidRPr="00B254FC">
              <w:rPr>
                <w:rFonts w:asciiTheme="minorHAnsi" w:hAnsiTheme="minorHAnsi" w:cstheme="minorHAnsi"/>
                <w:sz w:val="22"/>
                <w:szCs w:val="22"/>
              </w:rPr>
              <w:t>min. 0.04°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F0EDDE5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16EFE9D" w:rsidR="006D434E" w:rsidRPr="00B254FC" w:rsidRDefault="006066F0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Přesnost: min. </w:t>
            </w:r>
            <w:r w:rsidR="00B254FC" w:rsidRPr="00B254FC">
              <w:rPr>
                <w:rFonts w:asciiTheme="minorHAnsi" w:hAnsiTheme="minorHAnsi" w:cstheme="minorHAnsi"/>
                <w:sz w:val="22"/>
                <w:szCs w:val="22"/>
              </w:rPr>
              <w:t>+/- 0.02°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A63AF" w14:paraId="398BC8AC" w14:textId="77777777" w:rsidTr="006B40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1894" w14:textId="40C361C7" w:rsidR="000A63AF" w:rsidRPr="007B14A6" w:rsidRDefault="000A63AF" w:rsidP="000A63A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7B14A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Detektor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7785BDB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68B38863" w:rsidR="006D434E" w:rsidRPr="007B14A6" w:rsidRDefault="009015A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4A6">
              <w:rPr>
                <w:rFonts w:asciiTheme="minorHAnsi" w:hAnsiTheme="minorHAnsi" w:cstheme="minorHAnsi"/>
                <w:sz w:val="22"/>
                <w:szCs w:val="22"/>
              </w:rPr>
              <w:t>2D detektor, pracující i v 1D a 0D módu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4D7FF2BC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0C8D0920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5DA42C95" w:rsidR="006D434E" w:rsidRPr="007B14A6" w:rsidRDefault="00B62BC3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Chip: </w:t>
            </w:r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single </w:t>
            </w:r>
            <w:proofErr w:type="spellStart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photon</w:t>
            </w:r>
            <w:proofErr w:type="spellEnd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counting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42904CA6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3C000FAC" w:rsidR="00F871E7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2D9DD283" w:rsidR="00F871E7" w:rsidRPr="007B14A6" w:rsidRDefault="005462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4A6">
              <w:rPr>
                <w:rFonts w:asciiTheme="minorHAnsi" w:hAnsiTheme="minorHAnsi" w:cstheme="minorHAnsi"/>
                <w:sz w:val="22"/>
                <w:szCs w:val="22"/>
              </w:rPr>
              <w:t xml:space="preserve">Rozlišení: </w:t>
            </w:r>
            <w:r w:rsidR="00AB39EF" w:rsidRPr="007B14A6">
              <w:rPr>
                <w:rFonts w:asciiTheme="minorHAnsi" w:hAnsiTheme="minorHAnsi" w:cstheme="minorHAnsi"/>
                <w:sz w:val="22"/>
                <w:szCs w:val="22"/>
              </w:rPr>
              <w:t>&lt; 350 eV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61B8D" w14:paraId="44582B73" w14:textId="77777777" w:rsidTr="005B5A3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6200C" w14:textId="1053A988" w:rsidR="00E61B8D" w:rsidRPr="007B14A6" w:rsidRDefault="0040063B" w:rsidP="00E61B8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7B14A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Příslušenst</w:t>
            </w:r>
            <w:r w:rsidR="001E5364" w:rsidRPr="007B14A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ví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0AE395A2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4C517596" w:rsidR="006D434E" w:rsidRPr="0046737F" w:rsidRDefault="004B5C3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5C37">
              <w:rPr>
                <w:rFonts w:asciiTheme="minorHAnsi" w:hAnsiTheme="minorHAnsi" w:cstheme="minorHAnsi"/>
                <w:sz w:val="22"/>
                <w:szCs w:val="22"/>
              </w:rPr>
              <w:t>Automatické divergenční štěrbiny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284DD9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866A3" w14:paraId="799942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9BD6" w14:textId="2F2A7026" w:rsidR="00C866A3" w:rsidRDefault="006B3AD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A20CE" w14:textId="7A9E7AA1" w:rsidR="00C866A3" w:rsidRPr="0046737F" w:rsidRDefault="00A06AF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6AFF">
              <w:rPr>
                <w:rFonts w:asciiTheme="minorHAnsi" w:hAnsiTheme="minorHAnsi" w:cstheme="minorHAnsi"/>
                <w:sz w:val="22"/>
                <w:szCs w:val="22"/>
              </w:rPr>
              <w:t>Rotátor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6449" w14:textId="661526C5" w:rsidR="00C866A3" w:rsidRPr="0046737F" w:rsidRDefault="00A06A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66A3" w14:paraId="14DCA6F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555C3" w14:textId="1CEAED1C" w:rsidR="00C866A3" w:rsidRDefault="006B3AD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7C0A7" w14:textId="4B09832A" w:rsidR="00C866A3" w:rsidRPr="0046737F" w:rsidRDefault="004D154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1545">
              <w:rPr>
                <w:rFonts w:asciiTheme="minorHAnsi" w:hAnsiTheme="minorHAnsi" w:cstheme="minorHAnsi"/>
                <w:sz w:val="22"/>
                <w:szCs w:val="22"/>
              </w:rPr>
              <w:t>Automatický výměník vzorků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6A3F5" w14:textId="547D3E57" w:rsidR="00C866A3" w:rsidRPr="0046737F" w:rsidRDefault="00A06A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66A3" w14:paraId="0E64AF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FCADE" w14:textId="3042D916" w:rsidR="00C866A3" w:rsidRDefault="006B3AD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68FB3" w14:textId="22F18772" w:rsidR="00C866A3" w:rsidRPr="0046737F" w:rsidRDefault="005763F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63FF">
              <w:rPr>
                <w:rFonts w:asciiTheme="minorHAnsi" w:hAnsiTheme="minorHAnsi" w:cstheme="minorHAnsi"/>
                <w:sz w:val="22"/>
                <w:szCs w:val="22"/>
              </w:rPr>
              <w:t>Počítač / hardware ovládající přístroj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392D4" w14:textId="63CD6339" w:rsidR="00C866A3" w:rsidRPr="0046737F" w:rsidRDefault="00A06A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66A3" w14:paraId="5D7F6E3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83CE" w14:textId="770F1F07" w:rsidR="00C866A3" w:rsidRDefault="006B3AD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D6A0D" w14:textId="789F6043" w:rsidR="00C866A3" w:rsidRPr="0046737F" w:rsidRDefault="001F168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1680">
              <w:rPr>
                <w:rFonts w:asciiTheme="minorHAnsi" w:hAnsiTheme="minorHAnsi" w:cstheme="minorHAnsi"/>
                <w:sz w:val="22"/>
                <w:szCs w:val="22"/>
              </w:rPr>
              <w:t>Software ovládající přístroj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A43FF" w14:textId="596476D2" w:rsidR="00C866A3" w:rsidRPr="0046737F" w:rsidRDefault="00A06A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66A3" w14:paraId="0775F2D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87662" w14:textId="49E54EAF" w:rsidR="00C866A3" w:rsidRDefault="00C269F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7C77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CF2C2" w14:textId="77777777" w:rsidR="00C866A3" w:rsidRDefault="001F168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Programové vybavení:</w:t>
            </w:r>
          </w:p>
          <w:p w14:paraId="16D21CF1" w14:textId="77777777" w:rsidR="001F1680" w:rsidRDefault="002864C1" w:rsidP="001F168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zobrazování a zpracování naměřených dat</w:t>
            </w:r>
          </w:p>
          <w:p w14:paraId="1A1E241D" w14:textId="77777777" w:rsidR="002864C1" w:rsidRPr="007C776C" w:rsidRDefault="002864C1" w:rsidP="001F168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fitování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776C">
              <w:rPr>
                <w:rFonts w:asciiTheme="minorHAnsi" w:hAnsiTheme="minorHAnsi" w:cstheme="minorHAnsi"/>
                <w:sz w:val="22"/>
                <w:szCs w:val="22"/>
              </w:rPr>
              <w:t>difrak</w:t>
            </w:r>
            <w:r w:rsidR="000E47A2" w:rsidRPr="007C776C">
              <w:rPr>
                <w:rFonts w:asciiTheme="minorHAnsi" w:hAnsiTheme="minorHAnsi" w:cstheme="minorHAnsi"/>
                <w:sz w:val="22"/>
                <w:szCs w:val="22"/>
              </w:rPr>
              <w:t>čních profilů</w:t>
            </w:r>
          </w:p>
          <w:p w14:paraId="327A62E4" w14:textId="77777777" w:rsidR="000E47A2" w:rsidRPr="007C776C" w:rsidRDefault="000E47A2" w:rsidP="001F168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776C">
              <w:rPr>
                <w:rFonts w:asciiTheme="minorHAnsi" w:hAnsiTheme="minorHAnsi" w:cstheme="minorHAnsi"/>
                <w:sz w:val="22"/>
                <w:szCs w:val="22"/>
              </w:rPr>
              <w:t xml:space="preserve">kvalitativní a kvantitativní </w:t>
            </w:r>
            <w:r w:rsidR="009E724B" w:rsidRPr="007C776C">
              <w:rPr>
                <w:rFonts w:asciiTheme="minorHAnsi" w:hAnsiTheme="minorHAnsi" w:cstheme="minorHAnsi"/>
                <w:sz w:val="22"/>
                <w:szCs w:val="22"/>
              </w:rPr>
              <w:t>fázová analýza</w:t>
            </w:r>
          </w:p>
          <w:p w14:paraId="2D72486C" w14:textId="3099101A" w:rsidR="009E724B" w:rsidRPr="001F1680" w:rsidRDefault="009E724B" w:rsidP="001F168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776C">
              <w:rPr>
                <w:rFonts w:asciiTheme="minorHAnsi" w:hAnsiTheme="minorHAnsi" w:cstheme="minorHAnsi"/>
                <w:sz w:val="22"/>
                <w:szCs w:val="22"/>
              </w:rPr>
              <w:t xml:space="preserve">software pro </w:t>
            </w:r>
            <w:proofErr w:type="spellStart"/>
            <w:r w:rsidR="00131AD2" w:rsidRPr="007C776C">
              <w:rPr>
                <w:rFonts w:asciiTheme="minorHAnsi" w:hAnsiTheme="minorHAnsi" w:cstheme="minorHAnsi"/>
              </w:rPr>
              <w:t>Riet</w:t>
            </w:r>
            <w:r w:rsidR="00DF0113">
              <w:rPr>
                <w:rFonts w:asciiTheme="minorHAnsi" w:hAnsiTheme="minorHAnsi" w:cstheme="minorHAnsi"/>
              </w:rPr>
              <w:t>v</w:t>
            </w:r>
            <w:r w:rsidR="00131AD2" w:rsidRPr="007C776C">
              <w:rPr>
                <w:rFonts w:asciiTheme="minorHAnsi" w:hAnsiTheme="minorHAnsi" w:cstheme="minorHAnsi"/>
              </w:rPr>
              <w:t>eldovu</w:t>
            </w:r>
            <w:proofErr w:type="spellEnd"/>
            <w:r w:rsidR="00131AD2" w:rsidRPr="007C776C">
              <w:rPr>
                <w:rFonts w:asciiTheme="minorHAnsi" w:hAnsiTheme="minorHAnsi" w:cstheme="minorHAnsi"/>
              </w:rPr>
              <w:t xml:space="preserve"> analýzu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12144" w14:textId="7C56619F" w:rsidR="00C866A3" w:rsidRPr="0046737F" w:rsidRDefault="00C269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66A3" w14:paraId="7E8C420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13256" w14:textId="0D1F7005" w:rsidR="00C866A3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4E283" w14:textId="01949D16" w:rsidR="00C866A3" w:rsidRPr="0046737F" w:rsidRDefault="00C269F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776C">
              <w:rPr>
                <w:rFonts w:asciiTheme="minorHAnsi" w:hAnsiTheme="minorHAnsi" w:cstheme="minorHAnsi"/>
                <w:sz w:val="22"/>
                <w:szCs w:val="22"/>
              </w:rPr>
              <w:t>Přístroj splňuje zákonné podmínky pro provoz zdrojů ionizujícího záření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8A30" w14:textId="18EC1CCE" w:rsidR="00C866A3" w:rsidRPr="0046737F" w:rsidRDefault="00C269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01B0C2D1" w14:textId="77777777" w:rsidR="007C776C" w:rsidRDefault="007C776C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60097" w14:textId="77777777" w:rsidR="00A57D28" w:rsidRDefault="00A57D28">
      <w:r>
        <w:separator/>
      </w:r>
    </w:p>
  </w:endnote>
  <w:endnote w:type="continuationSeparator" w:id="0">
    <w:p w14:paraId="15B4F9B9" w14:textId="77777777" w:rsidR="00A57D28" w:rsidRDefault="00A5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3D0BB" w14:textId="77777777" w:rsidR="00A57D28" w:rsidRDefault="00A57D28">
      <w:r>
        <w:separator/>
      </w:r>
    </w:p>
  </w:footnote>
  <w:footnote w:type="continuationSeparator" w:id="0">
    <w:p w14:paraId="51E8384A" w14:textId="77777777" w:rsidR="00A57D28" w:rsidRDefault="00A57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2"/>
  </w:num>
  <w:num w:numId="3" w16cid:durableId="135307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56ED5"/>
    <w:rsid w:val="00061854"/>
    <w:rsid w:val="00066CD6"/>
    <w:rsid w:val="0008136D"/>
    <w:rsid w:val="00082D7D"/>
    <w:rsid w:val="000856BD"/>
    <w:rsid w:val="0009789F"/>
    <w:rsid w:val="000A0CBA"/>
    <w:rsid w:val="000A3E26"/>
    <w:rsid w:val="000A63AF"/>
    <w:rsid w:val="000B2ACB"/>
    <w:rsid w:val="000E47A2"/>
    <w:rsid w:val="000F6720"/>
    <w:rsid w:val="00131AD2"/>
    <w:rsid w:val="001337E7"/>
    <w:rsid w:val="00134A0E"/>
    <w:rsid w:val="001363F4"/>
    <w:rsid w:val="00161952"/>
    <w:rsid w:val="001759BA"/>
    <w:rsid w:val="001C014F"/>
    <w:rsid w:val="001E5364"/>
    <w:rsid w:val="001F1680"/>
    <w:rsid w:val="002223F3"/>
    <w:rsid w:val="002417B9"/>
    <w:rsid w:val="002864C1"/>
    <w:rsid w:val="002A0949"/>
    <w:rsid w:val="002A7044"/>
    <w:rsid w:val="002B61F0"/>
    <w:rsid w:val="002B705B"/>
    <w:rsid w:val="002C79EF"/>
    <w:rsid w:val="002D290C"/>
    <w:rsid w:val="0031078B"/>
    <w:rsid w:val="00326A4C"/>
    <w:rsid w:val="0033208E"/>
    <w:rsid w:val="00345507"/>
    <w:rsid w:val="003558E8"/>
    <w:rsid w:val="00363A7F"/>
    <w:rsid w:val="0036635E"/>
    <w:rsid w:val="0038263E"/>
    <w:rsid w:val="00384E12"/>
    <w:rsid w:val="00387AED"/>
    <w:rsid w:val="003965F9"/>
    <w:rsid w:val="003A015E"/>
    <w:rsid w:val="003A7ECC"/>
    <w:rsid w:val="003C58B8"/>
    <w:rsid w:val="003C6E22"/>
    <w:rsid w:val="003D36CE"/>
    <w:rsid w:val="0040063B"/>
    <w:rsid w:val="00403B8C"/>
    <w:rsid w:val="004155EA"/>
    <w:rsid w:val="004255EF"/>
    <w:rsid w:val="0043005C"/>
    <w:rsid w:val="0044625E"/>
    <w:rsid w:val="0044681B"/>
    <w:rsid w:val="0046737F"/>
    <w:rsid w:val="00496B45"/>
    <w:rsid w:val="004B37C1"/>
    <w:rsid w:val="004B5C37"/>
    <w:rsid w:val="004C3689"/>
    <w:rsid w:val="004C66AF"/>
    <w:rsid w:val="004D1545"/>
    <w:rsid w:val="004D3F41"/>
    <w:rsid w:val="004F003F"/>
    <w:rsid w:val="00514F18"/>
    <w:rsid w:val="00527B48"/>
    <w:rsid w:val="005325E2"/>
    <w:rsid w:val="005462FC"/>
    <w:rsid w:val="00555CC0"/>
    <w:rsid w:val="00560D54"/>
    <w:rsid w:val="005763FF"/>
    <w:rsid w:val="005770FD"/>
    <w:rsid w:val="005E6C8E"/>
    <w:rsid w:val="00601138"/>
    <w:rsid w:val="006027F9"/>
    <w:rsid w:val="006066F0"/>
    <w:rsid w:val="0064436B"/>
    <w:rsid w:val="00651CF6"/>
    <w:rsid w:val="00661ECA"/>
    <w:rsid w:val="00671743"/>
    <w:rsid w:val="006805CC"/>
    <w:rsid w:val="00684297"/>
    <w:rsid w:val="00687753"/>
    <w:rsid w:val="006A46AA"/>
    <w:rsid w:val="006A5CC3"/>
    <w:rsid w:val="006B3AD1"/>
    <w:rsid w:val="006C0BBA"/>
    <w:rsid w:val="006C50A2"/>
    <w:rsid w:val="006C708F"/>
    <w:rsid w:val="006D3CF6"/>
    <w:rsid w:val="006D434E"/>
    <w:rsid w:val="006F2D08"/>
    <w:rsid w:val="00701500"/>
    <w:rsid w:val="0071102B"/>
    <w:rsid w:val="00723212"/>
    <w:rsid w:val="0072541F"/>
    <w:rsid w:val="00726E8C"/>
    <w:rsid w:val="00727A9D"/>
    <w:rsid w:val="00737507"/>
    <w:rsid w:val="007432CC"/>
    <w:rsid w:val="007449C1"/>
    <w:rsid w:val="0075095A"/>
    <w:rsid w:val="00790EA8"/>
    <w:rsid w:val="007917FF"/>
    <w:rsid w:val="007920FA"/>
    <w:rsid w:val="007A216C"/>
    <w:rsid w:val="007B14A6"/>
    <w:rsid w:val="007B204F"/>
    <w:rsid w:val="007C3739"/>
    <w:rsid w:val="007C776C"/>
    <w:rsid w:val="007D0D2C"/>
    <w:rsid w:val="007F002E"/>
    <w:rsid w:val="00804EE1"/>
    <w:rsid w:val="00807252"/>
    <w:rsid w:val="0080735D"/>
    <w:rsid w:val="00816CD6"/>
    <w:rsid w:val="00817683"/>
    <w:rsid w:val="00856080"/>
    <w:rsid w:val="0086268F"/>
    <w:rsid w:val="00863121"/>
    <w:rsid w:val="0086527F"/>
    <w:rsid w:val="00876BDE"/>
    <w:rsid w:val="0089338B"/>
    <w:rsid w:val="008D3F13"/>
    <w:rsid w:val="008F3D5C"/>
    <w:rsid w:val="009015A7"/>
    <w:rsid w:val="00913AB9"/>
    <w:rsid w:val="0091727C"/>
    <w:rsid w:val="0093041D"/>
    <w:rsid w:val="0093552B"/>
    <w:rsid w:val="0095336F"/>
    <w:rsid w:val="00956B08"/>
    <w:rsid w:val="009610A0"/>
    <w:rsid w:val="00970C4B"/>
    <w:rsid w:val="0098448B"/>
    <w:rsid w:val="00987C3E"/>
    <w:rsid w:val="009965FB"/>
    <w:rsid w:val="0099683A"/>
    <w:rsid w:val="009E10C0"/>
    <w:rsid w:val="009E724B"/>
    <w:rsid w:val="009F379C"/>
    <w:rsid w:val="009F626A"/>
    <w:rsid w:val="009F7398"/>
    <w:rsid w:val="00A05713"/>
    <w:rsid w:val="00A06AFF"/>
    <w:rsid w:val="00A12CD9"/>
    <w:rsid w:val="00A23E34"/>
    <w:rsid w:val="00A320B8"/>
    <w:rsid w:val="00A3265C"/>
    <w:rsid w:val="00A57D28"/>
    <w:rsid w:val="00A749AD"/>
    <w:rsid w:val="00A84DAF"/>
    <w:rsid w:val="00AB39EF"/>
    <w:rsid w:val="00AD2860"/>
    <w:rsid w:val="00B0616A"/>
    <w:rsid w:val="00B17D98"/>
    <w:rsid w:val="00B254FC"/>
    <w:rsid w:val="00B34A5E"/>
    <w:rsid w:val="00B361F3"/>
    <w:rsid w:val="00B450A8"/>
    <w:rsid w:val="00B47066"/>
    <w:rsid w:val="00B62BC3"/>
    <w:rsid w:val="00B64641"/>
    <w:rsid w:val="00B75842"/>
    <w:rsid w:val="00B80F94"/>
    <w:rsid w:val="00BB1153"/>
    <w:rsid w:val="00BD4EA8"/>
    <w:rsid w:val="00C0328B"/>
    <w:rsid w:val="00C13467"/>
    <w:rsid w:val="00C269FE"/>
    <w:rsid w:val="00C26F1C"/>
    <w:rsid w:val="00C37F47"/>
    <w:rsid w:val="00C57EF4"/>
    <w:rsid w:val="00C735F7"/>
    <w:rsid w:val="00C866A3"/>
    <w:rsid w:val="00CA523D"/>
    <w:rsid w:val="00CC13B4"/>
    <w:rsid w:val="00CC2361"/>
    <w:rsid w:val="00CC326A"/>
    <w:rsid w:val="00CD311A"/>
    <w:rsid w:val="00CD520E"/>
    <w:rsid w:val="00CF6ED8"/>
    <w:rsid w:val="00D07FC8"/>
    <w:rsid w:val="00D14F9D"/>
    <w:rsid w:val="00D2463B"/>
    <w:rsid w:val="00D24E4B"/>
    <w:rsid w:val="00D50063"/>
    <w:rsid w:val="00D50128"/>
    <w:rsid w:val="00D575B5"/>
    <w:rsid w:val="00D608A5"/>
    <w:rsid w:val="00D62C75"/>
    <w:rsid w:val="00DC2AEE"/>
    <w:rsid w:val="00DF0113"/>
    <w:rsid w:val="00E00EF3"/>
    <w:rsid w:val="00E16629"/>
    <w:rsid w:val="00E37F11"/>
    <w:rsid w:val="00E42A7F"/>
    <w:rsid w:val="00E45FF9"/>
    <w:rsid w:val="00E61B8D"/>
    <w:rsid w:val="00EB26F3"/>
    <w:rsid w:val="00ED6762"/>
    <w:rsid w:val="00EE391C"/>
    <w:rsid w:val="00EF5A82"/>
    <w:rsid w:val="00F30CE3"/>
    <w:rsid w:val="00F370C0"/>
    <w:rsid w:val="00F871E7"/>
    <w:rsid w:val="00F8726E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2024-10-07T15:05:00Z</dcterms:modified>
  <dc:language/>
</cp:coreProperties>
</file>